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1BDD1B25" w:rsidR="00CE06AB" w:rsidRDefault="00382BBB" w:rsidP="00722C3C">
      <w:pPr>
        <w:spacing w:line="360" w:lineRule="auto"/>
        <w:rPr>
          <w:rFonts w:ascii="Arial" w:hAnsi="Arial" w:cs="Arial"/>
          <w:b/>
          <w:sz w:val="24"/>
        </w:rPr>
      </w:pPr>
      <w:r>
        <w:rPr>
          <w:rFonts w:ascii="Arial" w:hAnsi="Arial" w:cs="Arial"/>
          <w:b/>
          <w:sz w:val="24"/>
        </w:rPr>
        <w:t xml:space="preserve">PROCEDURA PRZEPROWADZENIA </w:t>
      </w:r>
      <w:r w:rsidR="00F918F5">
        <w:rPr>
          <w:rFonts w:ascii="Arial" w:hAnsi="Arial" w:cs="Arial"/>
          <w:b/>
          <w:sz w:val="24"/>
        </w:rPr>
        <w:t xml:space="preserve">PRÓBNEGO </w:t>
      </w:r>
      <w:r>
        <w:rPr>
          <w:rFonts w:ascii="Arial" w:hAnsi="Arial" w:cs="Arial"/>
          <w:b/>
          <w:sz w:val="24"/>
        </w:rPr>
        <w:t xml:space="preserve">EGZAMINU ÓSMOKLASISTY </w:t>
      </w:r>
    </w:p>
    <w:p w14:paraId="36AF63EA" w14:textId="18C860BF" w:rsidR="00382BBB" w:rsidRPr="00BE0A18" w:rsidRDefault="00382BBB" w:rsidP="00722C3C">
      <w:pPr>
        <w:spacing w:line="360" w:lineRule="auto"/>
        <w:rPr>
          <w:rFonts w:ascii="Arial" w:hAnsi="Arial" w:cs="Arial"/>
          <w:b/>
          <w:sz w:val="24"/>
        </w:rPr>
      </w:pPr>
      <w:r>
        <w:rPr>
          <w:rFonts w:ascii="Arial" w:hAnsi="Arial" w:cs="Arial"/>
          <w:b/>
          <w:sz w:val="24"/>
        </w:rPr>
        <w:t>W SZKOLE PODSTAWOWEJ NR 7 IM. 1000-LECIA PAŃSTWA POLSKIEGO W CZELADZI</w:t>
      </w:r>
    </w:p>
    <w:p w14:paraId="3221A019" w14:textId="77777777" w:rsidR="00D079BC" w:rsidRPr="00BE0A18" w:rsidRDefault="00D079BC" w:rsidP="00722C3C">
      <w:pPr>
        <w:spacing w:line="360" w:lineRule="auto"/>
        <w:rPr>
          <w:rFonts w:ascii="Arial" w:hAnsi="Arial" w:cs="Arial"/>
          <w:b/>
          <w:sz w:val="24"/>
        </w:rPr>
      </w:pPr>
    </w:p>
    <w:p w14:paraId="6C35022C" w14:textId="1C462731"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8644C7">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613BD91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531885" w:rsidRPr="00BE0A18">
        <w:rPr>
          <w:rFonts w:ascii="Arial" w:hAnsi="Arial" w:cs="Arial"/>
          <w:sz w:val="24"/>
        </w:rPr>
        <w:t>, bez objawów chorobowych sugerujących chorobę zakaźną.</w:t>
      </w:r>
    </w:p>
    <w:p w14:paraId="5799E39D" w14:textId="746449A0"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r w:rsidR="00F918F5">
        <w:rPr>
          <w:rFonts w:ascii="Arial" w:hAnsi="Arial" w:cs="Arial"/>
          <w:sz w:val="24"/>
        </w:rPr>
        <w:t xml:space="preserve"> W takiej sytuacji uczeń może napisać test w domu, korzystając z materiałów zamieszczonych na stronie CKE, po uprzednim poinformowaniu dyrektora szkoły.</w:t>
      </w: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30094851" w14:textId="7E665419" w:rsidR="00DF3DD1"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xml:space="preserve">, </w:t>
      </w:r>
      <w:r w:rsidR="00F918F5">
        <w:rPr>
          <w:rFonts w:ascii="Arial" w:hAnsi="Arial" w:cs="Arial"/>
          <w:sz w:val="24"/>
          <w:szCs w:val="24"/>
        </w:rPr>
        <w:t>jeżeli wystąpi taka konieczność</w:t>
      </w:r>
    </w:p>
    <w:p w14:paraId="1AE7B6B5" w14:textId="71116C98" w:rsidR="00F918F5" w:rsidRPr="00BE0A18" w:rsidRDefault="00F918F5" w:rsidP="00F918F5">
      <w:pPr>
        <w:pStyle w:val="Akapitzlist"/>
        <w:numPr>
          <w:ilvl w:val="0"/>
          <w:numId w:val="3"/>
        </w:numPr>
        <w:spacing w:line="360" w:lineRule="auto"/>
        <w:rPr>
          <w:rFonts w:ascii="Arial" w:hAnsi="Arial" w:cs="Arial"/>
          <w:sz w:val="24"/>
          <w:szCs w:val="24"/>
        </w:rPr>
      </w:pPr>
      <w:r w:rsidRPr="00F918F5">
        <w:rPr>
          <w:rFonts w:ascii="Arial" w:hAnsi="Arial" w:cs="Arial"/>
          <w:sz w:val="24"/>
          <w:szCs w:val="24"/>
        </w:rPr>
        <w:t xml:space="preserve">uczniowie innych klas oraz nauczyciele, jeżeli w szkole odbywają się np. zajęcia uczniów klas I–III </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3E1B5D4B" w14:textId="46698565" w:rsidR="00230DC0" w:rsidRPr="00BE0A18" w:rsidRDefault="00F918F5"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 xml:space="preserve"> </w:t>
      </w:r>
      <w:r w:rsidR="0088791F"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20098013" w14:textId="7CF188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w:t>
      </w:r>
      <w:r w:rsidR="00C5154F">
        <w:rPr>
          <w:rFonts w:ascii="Arial" w:hAnsi="Arial" w:cs="Arial"/>
          <w:sz w:val="24"/>
        </w:rPr>
        <w:t xml:space="preserve">. </w:t>
      </w:r>
      <w:r w:rsidR="001001A8">
        <w:rPr>
          <w:rFonts w:ascii="Arial" w:hAnsi="Arial" w:cs="Arial"/>
          <w:sz w:val="24"/>
        </w:rPr>
        <w:t>Jeżeli szkoła zdecyduje o </w:t>
      </w:r>
      <w:r w:rsidR="001001A8" w:rsidRPr="001001A8">
        <w:rPr>
          <w:rFonts w:ascii="Arial" w:hAnsi="Arial" w:cs="Arial"/>
          <w:sz w:val="24"/>
        </w:rPr>
        <w:t xml:space="preserve">zapewnieniu np. przyborów piśmienniczych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A031DAF" w14:textId="54968294" w:rsidR="004B6A2A" w:rsidRPr="008644E8" w:rsidRDefault="0088791F" w:rsidP="00722C3C">
      <w:pPr>
        <w:pStyle w:val="Akapitzlist"/>
        <w:numPr>
          <w:ilvl w:val="1"/>
          <w:numId w:val="1"/>
        </w:numPr>
        <w:spacing w:line="360" w:lineRule="auto"/>
        <w:rPr>
          <w:rFonts w:ascii="Arial" w:hAnsi="Arial" w:cs="Arial"/>
          <w:sz w:val="24"/>
        </w:rPr>
      </w:pPr>
      <w:r w:rsidRPr="008644E8">
        <w:rPr>
          <w:rFonts w:ascii="Arial" w:hAnsi="Arial" w:cs="Arial"/>
          <w:color w:val="0000CC"/>
          <w:sz w:val="24"/>
          <w:highlight w:val="yellow"/>
        </w:rPr>
        <w:t>[*]</w:t>
      </w:r>
      <w:r w:rsidRPr="008644E8">
        <w:rPr>
          <w:rFonts w:ascii="Arial" w:hAnsi="Arial" w:cs="Arial"/>
          <w:color w:val="0000CC"/>
          <w:sz w:val="24"/>
        </w:rPr>
        <w:t xml:space="preserve"> </w:t>
      </w:r>
      <w:r w:rsidR="004B6A2A" w:rsidRPr="008644E8">
        <w:rPr>
          <w:rFonts w:ascii="Arial" w:hAnsi="Arial" w:cs="Arial"/>
          <w:sz w:val="24"/>
        </w:rPr>
        <w:t xml:space="preserve">Na terenie szkoły nie ma możliwości zapewnienia posiłków. </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737220A7" w14:textId="67D1686B"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w:t>
      </w:r>
      <w:r w:rsidR="00F918F5">
        <w:rPr>
          <w:rFonts w:ascii="Arial" w:hAnsi="Arial" w:cs="Arial"/>
          <w:sz w:val="24"/>
        </w:rPr>
        <w:t xml:space="preserve">aseczką jedno- lub wielorazową). </w:t>
      </w:r>
      <w:r w:rsidR="00531885" w:rsidRPr="00BE0A18">
        <w:rPr>
          <w:rFonts w:ascii="Arial" w:hAnsi="Arial" w:cs="Arial"/>
          <w:sz w:val="24"/>
        </w:rPr>
        <w:t xml:space="preserve">Zakrywanie ust i nosa obowiązuje na terenie całej szkoły, 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045A1C">
        <w:rPr>
          <w:rFonts w:ascii="Arial" w:hAnsi="Arial" w:cs="Arial"/>
          <w:sz w:val="24"/>
        </w:rPr>
        <w:t>.</w:t>
      </w:r>
      <w:r w:rsidR="00531885" w:rsidRPr="00BE0A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045A1C">
        <w:rPr>
          <w:rFonts w:ascii="Arial" w:hAnsi="Arial" w:cs="Arial"/>
          <w:sz w:val="24"/>
        </w:rPr>
        <w:t>-</w:t>
      </w:r>
      <w:r w:rsidR="00531885" w:rsidRPr="00BE0A18">
        <w:rPr>
          <w:rFonts w:ascii="Arial" w:hAnsi="Arial" w:cs="Arial"/>
          <w:sz w:val="24"/>
        </w:rPr>
        <w:t>metrowego odstępu).</w:t>
      </w: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2D33D6F" w14:textId="25FC12B4" w:rsidR="0001511C"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(w przypadku zdających) lub kiedy obserwują przebieg egzaminu, siedząc albo stojąc (w przypadku </w:t>
      </w:r>
      <w:r w:rsidR="00F918F5">
        <w:rPr>
          <w:rFonts w:ascii="Arial" w:hAnsi="Arial" w:cs="Arial"/>
          <w:sz w:val="24"/>
        </w:rPr>
        <w:t>członków zespołu nadzorującego).</w:t>
      </w:r>
    </w:p>
    <w:p w14:paraId="006E63EC" w14:textId="77777777" w:rsidR="00F918F5" w:rsidRDefault="00F918F5" w:rsidP="00F918F5">
      <w:pPr>
        <w:spacing w:line="360" w:lineRule="auto"/>
        <w:rPr>
          <w:rFonts w:ascii="Arial" w:hAnsi="Arial" w:cs="Arial"/>
          <w:sz w:val="24"/>
        </w:rPr>
      </w:pPr>
    </w:p>
    <w:p w14:paraId="7E9A1688" w14:textId="77777777" w:rsidR="00F918F5" w:rsidRDefault="00F918F5" w:rsidP="00F918F5">
      <w:pPr>
        <w:spacing w:line="360" w:lineRule="auto"/>
        <w:rPr>
          <w:rFonts w:ascii="Arial" w:hAnsi="Arial" w:cs="Arial"/>
          <w:sz w:val="24"/>
        </w:rPr>
      </w:pPr>
    </w:p>
    <w:p w14:paraId="785F5EB5" w14:textId="77777777" w:rsidR="00F918F5" w:rsidRPr="00F918F5" w:rsidRDefault="00F918F5" w:rsidP="00F918F5">
      <w:pPr>
        <w:spacing w:line="360" w:lineRule="auto"/>
        <w:rPr>
          <w:rFonts w:ascii="Arial" w:hAnsi="Arial" w:cs="Arial"/>
          <w:sz w:val="24"/>
        </w:rPr>
      </w:pP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0B7248D1" w14:textId="6573AAB7"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72252BA8" w14:textId="27F94E3A" w:rsidR="00230DC0" w:rsidRPr="00045A1C" w:rsidRDefault="00DA6B79" w:rsidP="00045A1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7866B39D" w:rsidR="009C1039" w:rsidRPr="009C1039" w:rsidRDefault="009C1039" w:rsidP="009C1039">
      <w:pPr>
        <w:pStyle w:val="Akapitzlist"/>
        <w:rPr>
          <w:rFonts w:ascii="Arial" w:hAnsi="Arial" w:cs="Arial"/>
          <w:sz w:val="24"/>
        </w:rPr>
      </w:pPr>
    </w:p>
    <w:p w14:paraId="1C869ED7" w14:textId="2A67A104" w:rsidR="009C1039" w:rsidRDefault="009C1039" w:rsidP="009C1039">
      <w:pPr>
        <w:spacing w:line="360" w:lineRule="auto"/>
        <w:rPr>
          <w:rFonts w:ascii="Arial" w:hAnsi="Arial" w:cs="Arial"/>
          <w:sz w:val="24"/>
        </w:rPr>
      </w:pPr>
    </w:p>
    <w:p w14:paraId="4FE89509" w14:textId="1705810E" w:rsidR="009C1039" w:rsidRDefault="00F918F5" w:rsidP="009C1039">
      <w:pPr>
        <w:spacing w:line="360" w:lineRule="auto"/>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2.95pt;margin-top:18.5pt;width:284.4pt;height:381.6pt;z-index:251659264;mso-position-horizontal-relative:text;mso-position-vertical-relative:text">
            <v:imagedata r:id="rId9" o:title="odległości" croptop="1065f" cropbottom="3443f" cropleft="7863f" cropright="5201f"/>
          </v:shape>
        </w:pict>
      </w: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p w14:paraId="4934A2AB" w14:textId="77777777" w:rsidR="00F918F5" w:rsidRDefault="00F918F5" w:rsidP="00722C3C">
      <w:pPr>
        <w:spacing w:line="360" w:lineRule="auto"/>
        <w:jc w:val="center"/>
        <w:rPr>
          <w:rFonts w:ascii="Arial" w:hAnsi="Arial" w:cs="Arial"/>
          <w:sz w:val="24"/>
        </w:rPr>
      </w:pPr>
    </w:p>
    <w:p w14:paraId="035156E3" w14:textId="77777777" w:rsidR="00F918F5" w:rsidRDefault="00F918F5" w:rsidP="00722C3C">
      <w:pPr>
        <w:spacing w:line="360" w:lineRule="auto"/>
        <w:jc w:val="center"/>
        <w:rPr>
          <w:rFonts w:ascii="Arial" w:hAnsi="Arial" w:cs="Arial"/>
          <w:sz w:val="24"/>
        </w:rPr>
      </w:pPr>
    </w:p>
    <w:p w14:paraId="627EF0FE" w14:textId="77777777" w:rsidR="00F918F5" w:rsidRDefault="00F918F5" w:rsidP="00722C3C">
      <w:pPr>
        <w:spacing w:line="360" w:lineRule="auto"/>
        <w:jc w:val="center"/>
        <w:rPr>
          <w:rFonts w:ascii="Arial" w:hAnsi="Arial" w:cs="Arial"/>
          <w:sz w:val="24"/>
        </w:rPr>
      </w:pPr>
    </w:p>
    <w:p w14:paraId="3AF038C3" w14:textId="77777777" w:rsidR="00F918F5" w:rsidRDefault="00F918F5" w:rsidP="00722C3C">
      <w:pPr>
        <w:spacing w:line="360" w:lineRule="auto"/>
        <w:jc w:val="center"/>
        <w:rPr>
          <w:rFonts w:ascii="Arial" w:hAnsi="Arial" w:cs="Arial"/>
          <w:sz w:val="24"/>
        </w:rPr>
      </w:pPr>
    </w:p>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66031E7E" w14:textId="16F86171"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Członkowie zespołu nadzorującego powinni 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14:paraId="72024521" w14:textId="48E166A1" w:rsidR="00DA6B79" w:rsidRPr="00BE0A18" w:rsidRDefault="00045A1C"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z języków obcych nowożytnych w zakresie zadań na rozumienie ze słuchu, podczas których odtwarzane jest nagranie 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2E923F51" w14:textId="53427EF2"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422F91C7" w14:textId="174FA69D" w:rsidR="00230DC0" w:rsidRPr="00045A1C" w:rsidRDefault="00F458CE" w:rsidP="00722C3C">
      <w:pPr>
        <w:pStyle w:val="Akapitzlist"/>
        <w:numPr>
          <w:ilvl w:val="1"/>
          <w:numId w:val="14"/>
        </w:numPr>
        <w:spacing w:line="360" w:lineRule="auto"/>
        <w:rPr>
          <w:rFonts w:ascii="Arial" w:hAnsi="Arial" w:cs="Arial"/>
          <w:sz w:val="24"/>
        </w:rPr>
      </w:pPr>
      <w:r w:rsidRPr="00045A1C">
        <w:rPr>
          <w:rFonts w:ascii="Arial" w:hAnsi="Arial" w:cs="Arial"/>
          <w:sz w:val="24"/>
        </w:rPr>
        <w:lastRenderedPageBreak/>
        <w:t xml:space="preserve">Ławki oraz krzesła w sali egzaminacyjnej należy dezynfekować przed i po </w:t>
      </w:r>
      <w:r w:rsidR="00525AE3" w:rsidRPr="00045A1C">
        <w:rPr>
          <w:rFonts w:ascii="Arial" w:hAnsi="Arial" w:cs="Arial"/>
          <w:sz w:val="24"/>
        </w:rPr>
        <w:t>każdym egzaminie</w:t>
      </w:r>
      <w:r w:rsidRPr="00045A1C">
        <w:rPr>
          <w:rFonts w:ascii="Arial" w:hAnsi="Arial" w:cs="Arial"/>
          <w:sz w:val="24"/>
        </w:rPr>
        <w:t xml:space="preserve">. </w:t>
      </w: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71EBA433" w14:textId="77777777" w:rsidR="00045A1C" w:rsidRDefault="00F458CE" w:rsidP="00722C3C">
      <w:pPr>
        <w:pStyle w:val="Akapitzlist"/>
        <w:numPr>
          <w:ilvl w:val="0"/>
          <w:numId w:val="18"/>
        </w:numPr>
        <w:spacing w:line="360" w:lineRule="auto"/>
        <w:rPr>
          <w:rFonts w:ascii="Arial" w:hAnsi="Arial" w:cs="Arial"/>
          <w:sz w:val="24"/>
          <w:szCs w:val="24"/>
        </w:rPr>
      </w:pPr>
      <w:r w:rsidRPr="00045A1C">
        <w:rPr>
          <w:rFonts w:ascii="Arial" w:hAnsi="Arial" w:cs="Arial"/>
          <w:sz w:val="24"/>
          <w:szCs w:val="24"/>
        </w:rPr>
        <w:t xml:space="preserve">odtwarzacze płyt CD wykorzystywane do przeprowadzenia </w:t>
      </w:r>
      <w:r w:rsidR="000E6C24" w:rsidRPr="00045A1C">
        <w:rPr>
          <w:rFonts w:ascii="Arial" w:hAnsi="Arial" w:cs="Arial"/>
          <w:sz w:val="24"/>
          <w:szCs w:val="24"/>
        </w:rPr>
        <w:t>E8</w:t>
      </w:r>
      <w:r w:rsidR="00045A1C" w:rsidRPr="00045A1C">
        <w:rPr>
          <w:rFonts w:ascii="Arial" w:hAnsi="Arial" w:cs="Arial"/>
          <w:sz w:val="24"/>
          <w:szCs w:val="24"/>
        </w:rPr>
        <w:t xml:space="preserve"> </w:t>
      </w:r>
      <w:r w:rsidR="000E6C24" w:rsidRPr="00045A1C">
        <w:rPr>
          <w:rFonts w:ascii="Arial" w:hAnsi="Arial" w:cs="Arial"/>
          <w:sz w:val="24"/>
          <w:szCs w:val="24"/>
        </w:rPr>
        <w:t>z języka obcego nowożytnego</w:t>
      </w:r>
      <w:r w:rsidR="00045A1C" w:rsidRPr="00045A1C">
        <w:rPr>
          <w:rFonts w:ascii="Arial" w:hAnsi="Arial" w:cs="Arial"/>
          <w:sz w:val="24"/>
          <w:szCs w:val="24"/>
        </w:rPr>
        <w: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1"/>
      </w: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4B6767B7" w14:textId="2E7DB0B9" w:rsidR="00230DC0" w:rsidRPr="00382BBB" w:rsidRDefault="008D1A0E" w:rsidP="00722C3C">
      <w:pPr>
        <w:pStyle w:val="Akapitzlist"/>
        <w:numPr>
          <w:ilvl w:val="1"/>
          <w:numId w:val="19"/>
        </w:numPr>
        <w:spacing w:line="360" w:lineRule="auto"/>
        <w:rPr>
          <w:rFonts w:ascii="Arial" w:hAnsi="Arial" w:cs="Arial"/>
          <w:sz w:val="24"/>
        </w:rPr>
      </w:pPr>
      <w:r w:rsidRPr="00382BBB">
        <w:rPr>
          <w:rFonts w:ascii="Arial" w:hAnsi="Arial" w:cs="Arial"/>
          <w:sz w:val="24"/>
        </w:rPr>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w:t>
      </w:r>
      <w:r w:rsidRPr="00382BBB">
        <w:rPr>
          <w:rFonts w:ascii="Arial" w:hAnsi="Arial" w:cs="Arial"/>
          <w:sz w:val="24"/>
        </w:rPr>
        <w:lastRenderedPageBreak/>
        <w:t>takich objawów w przypadku danego zdającego jako objawów „niepo</w:t>
      </w:r>
      <w:r w:rsidR="00CF3960" w:rsidRPr="00382BBB">
        <w:rPr>
          <w:rFonts w:ascii="Arial" w:hAnsi="Arial" w:cs="Arial"/>
          <w:sz w:val="24"/>
        </w:rPr>
        <w:t>kojących”, o których mowa w pkt</w:t>
      </w:r>
      <w:r w:rsidRPr="00382BBB">
        <w:rPr>
          <w:rFonts w:ascii="Arial" w:hAnsi="Arial" w:cs="Arial"/>
          <w:sz w:val="24"/>
        </w:rPr>
        <w:t xml:space="preserve"> </w:t>
      </w:r>
      <w:r w:rsidR="00CF3960" w:rsidRPr="00382BBB">
        <w:rPr>
          <w:rFonts w:ascii="Arial" w:hAnsi="Arial" w:cs="Arial"/>
          <w:sz w:val="24"/>
        </w:rPr>
        <w:t>6.</w:t>
      </w:r>
      <w:r w:rsidRPr="00382BBB">
        <w:rPr>
          <w:rFonts w:ascii="Arial" w:hAnsi="Arial" w:cs="Arial"/>
          <w:sz w:val="24"/>
        </w:rPr>
        <w:t>1</w:t>
      </w:r>
      <w:r w:rsidR="00CF3960" w:rsidRPr="00382BBB">
        <w:rPr>
          <w:rFonts w:ascii="Arial" w:hAnsi="Arial" w:cs="Arial"/>
          <w:sz w:val="24"/>
        </w:rPr>
        <w:t>.</w:t>
      </w:r>
    </w:p>
    <w:p w14:paraId="6D4DCCA2" w14:textId="513E6D0C"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zespołu nadzorującego w rękawiczkach odbierają arkusze 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lastRenderedPageBreak/>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78CEFF4C" w14:textId="62EA4E2F" w:rsidR="008D1A0E" w:rsidRPr="00BE0A18" w:rsidRDefault="00382BBB"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w:t>
      </w:r>
      <w:r w:rsidR="008D1A0E" w:rsidRPr="00BE0A18">
        <w:rPr>
          <w:rFonts w:ascii="Arial" w:hAnsi="Arial" w:cs="Arial"/>
          <w:sz w:val="24"/>
          <w:szCs w:val="24"/>
        </w:rPr>
        <w:t>poinstruować zdających, aby wrażeni</w:t>
      </w:r>
      <w:r w:rsidR="00AA2336"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00AA2336"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00AA2336"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1C63F55"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również ich rodziców/prawnych opiekunów, 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7A3A0AF7" w14:textId="613FDF41" w:rsidR="002A6B06" w:rsidRPr="00382BBB" w:rsidRDefault="00720C88" w:rsidP="00722C3C">
      <w:pPr>
        <w:pStyle w:val="Akapitzlist"/>
        <w:numPr>
          <w:ilvl w:val="1"/>
          <w:numId w:val="27"/>
        </w:numPr>
        <w:spacing w:line="360" w:lineRule="auto"/>
        <w:rPr>
          <w:rFonts w:ascii="Arial" w:hAnsi="Arial" w:cs="Arial"/>
          <w:sz w:val="24"/>
        </w:rPr>
      </w:pPr>
      <w:r w:rsidRPr="00382BBB">
        <w:rPr>
          <w:rFonts w:ascii="Arial" w:hAnsi="Arial" w:cs="Arial"/>
          <w:sz w:val="24"/>
        </w:rPr>
        <w:t xml:space="preserve">W </w:t>
      </w:r>
      <w:r w:rsidR="00C002C0">
        <w:rPr>
          <w:rFonts w:ascii="Arial" w:hAnsi="Arial" w:cs="Arial"/>
          <w:sz w:val="24"/>
        </w:rPr>
        <w:t xml:space="preserve">tym przypadku </w:t>
      </w:r>
      <w:r w:rsidRPr="00382BBB">
        <w:rPr>
          <w:rFonts w:ascii="Arial" w:hAnsi="Arial" w:cs="Arial"/>
          <w:sz w:val="24"/>
        </w:rPr>
        <w:t>PZE niezwłocznie powiadamia rodziców/prawnych opiekunów ucznia o zaistniałej sytuacji w</w:t>
      </w:r>
      <w:r w:rsidR="0024015B" w:rsidRPr="00382BBB">
        <w:rPr>
          <w:rFonts w:ascii="Arial" w:hAnsi="Arial" w:cs="Arial"/>
          <w:sz w:val="24"/>
        </w:rPr>
        <w:t> </w:t>
      </w:r>
      <w:r w:rsidRPr="00382BBB">
        <w:rPr>
          <w:rFonts w:ascii="Arial" w:hAnsi="Arial" w:cs="Arial"/>
          <w:sz w:val="24"/>
        </w:rPr>
        <w:t>celu pilnego odebrania go ze szkoły oraz informuje właściwą powiatową stację sanitarno-epidemiologiczną</w:t>
      </w:r>
      <w:r w:rsidR="00010F71" w:rsidRPr="00382BBB">
        <w:rPr>
          <w:rFonts w:ascii="Arial" w:hAnsi="Arial" w:cs="Arial"/>
          <w:sz w:val="24"/>
        </w:rPr>
        <w:t>, a w razie pogarszania się stanu zdrowia zdającego – także pogotowie ratunkowe</w:t>
      </w:r>
      <w:r w:rsidRPr="00382BBB">
        <w:rPr>
          <w:rFonts w:ascii="Arial" w:hAnsi="Arial" w:cs="Arial"/>
          <w:sz w:val="24"/>
        </w:rPr>
        <w:t xml:space="preserve">. </w:t>
      </w: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zdezynfekować powierzchnie dotykowe (klamki, poręcze, uchwyty). Należy </w:t>
      </w:r>
      <w:r w:rsidRPr="00BE0A18">
        <w:rPr>
          <w:rFonts w:ascii="Arial" w:hAnsi="Arial" w:cs="Arial"/>
          <w:sz w:val="24"/>
        </w:rPr>
        <w:lastRenderedPageBreak/>
        <w:t>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bookmarkStart w:id="0" w:name="_GoBack"/>
      <w:bookmarkEnd w:id="0"/>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D64E" w14:textId="77777777" w:rsidR="009D47CC" w:rsidRDefault="009D47CC" w:rsidP="001B37ED">
      <w:r>
        <w:separator/>
      </w:r>
    </w:p>
  </w:endnote>
  <w:endnote w:type="continuationSeparator" w:id="0">
    <w:p w14:paraId="18A97CFE" w14:textId="77777777" w:rsidR="009D47CC" w:rsidRDefault="009D47CC"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8D26" w14:textId="77777777" w:rsidR="009D47CC" w:rsidRDefault="009D47CC" w:rsidP="001B37ED">
      <w:r>
        <w:separator/>
      </w:r>
    </w:p>
  </w:footnote>
  <w:footnote w:type="continuationSeparator" w:id="0">
    <w:p w14:paraId="47BA411C" w14:textId="77777777" w:rsidR="009D47CC" w:rsidRDefault="009D47CC" w:rsidP="001B37ED">
      <w:r>
        <w:continuationSeparator/>
      </w:r>
    </w:p>
  </w:footnote>
  <w:footnote w:id="1">
    <w:p w14:paraId="06180148" w14:textId="0A2AFAFE" w:rsidR="001A5E8D" w:rsidRPr="00045A1C" w:rsidRDefault="001A5E8D" w:rsidP="00045A1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19E8"/>
    <w:rsid w:val="00013828"/>
    <w:rsid w:val="0001511C"/>
    <w:rsid w:val="0001516F"/>
    <w:rsid w:val="00020298"/>
    <w:rsid w:val="00045A1C"/>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82BBB"/>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05551"/>
    <w:rsid w:val="008644C7"/>
    <w:rsid w:val="008644E8"/>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B578D"/>
    <w:rsid w:val="009C03DE"/>
    <w:rsid w:val="009C1039"/>
    <w:rsid w:val="009D47CC"/>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002C0"/>
    <w:rsid w:val="00C50573"/>
    <w:rsid w:val="00C5154F"/>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918F5"/>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pl/web/koronawirus" TargetMode="External"/><Relationship Id="rId5" Type="http://schemas.openxmlformats.org/officeDocument/2006/relationships/settings" Target="settings.xml"/><Relationship Id="rId10" Type="http://schemas.openxmlformats.org/officeDocument/2006/relationships/hyperlink" Target="http://www.gis.gov.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D56C-ECC9-485D-8C56-F6AB2601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2616</Words>
  <Characters>15698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Artur Polak</cp:lastModifiedBy>
  <cp:revision>2</cp:revision>
  <cp:lastPrinted>2020-05-14T21:24:00Z</cp:lastPrinted>
  <dcterms:created xsi:type="dcterms:W3CDTF">2021-03-03T11:07:00Z</dcterms:created>
  <dcterms:modified xsi:type="dcterms:W3CDTF">2021-03-03T11:07:00Z</dcterms:modified>
</cp:coreProperties>
</file>